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3093" w14:textId="109F24C0" w:rsidR="006235AF" w:rsidRDefault="006235AF" w:rsidP="006235AF">
      <w:pPr>
        <w:rPr>
          <w:b/>
          <w:bCs/>
        </w:rPr>
      </w:pPr>
      <w:r w:rsidRPr="00807BBE">
        <w:rPr>
          <w:b/>
          <w:bCs/>
        </w:rPr>
        <w:t>Nøgletal</w:t>
      </w:r>
    </w:p>
    <w:p w14:paraId="384439DD" w14:textId="77777777" w:rsidR="006235AF" w:rsidRPr="00807BBE" w:rsidRDefault="006235AF" w:rsidP="006235AF">
      <w:pPr>
        <w:rPr>
          <w:b/>
          <w:bCs/>
        </w:rPr>
      </w:pPr>
      <w:r>
        <w:rPr>
          <w:b/>
          <w:bCs/>
        </w:rPr>
        <w:t>Droner</w:t>
      </w:r>
    </w:p>
    <w:p w14:paraId="2C6CB18C" w14:textId="77777777" w:rsidR="006235AF" w:rsidRDefault="006235AF" w:rsidP="006235AF">
      <w:pPr>
        <w:numPr>
          <w:ilvl w:val="0"/>
          <w:numId w:val="1"/>
        </w:numPr>
      </w:pPr>
      <w:r w:rsidRPr="00C34638">
        <w:t>Dronebranchen på Fyn er vokset med 150% siden 2017.</w:t>
      </w:r>
    </w:p>
    <w:p w14:paraId="60E40EAA" w14:textId="054958FE" w:rsidR="006235AF" w:rsidRPr="00C34638" w:rsidRDefault="006235AF" w:rsidP="006235AF">
      <w:pPr>
        <w:numPr>
          <w:ilvl w:val="0"/>
          <w:numId w:val="1"/>
        </w:numPr>
      </w:pPr>
      <w:r>
        <w:t>Hvis udvikling</w:t>
      </w:r>
      <w:r>
        <w:t>en</w:t>
      </w:r>
      <w:r>
        <w:t xml:space="preserve"> fortsætter som hidtil forventes 1200+ job i 2027 på Fyn.</w:t>
      </w:r>
    </w:p>
    <w:p w14:paraId="2813828D" w14:textId="77777777" w:rsidR="006235AF" w:rsidRDefault="006235AF" w:rsidP="006235AF">
      <w:pPr>
        <w:numPr>
          <w:ilvl w:val="0"/>
          <w:numId w:val="1"/>
        </w:numPr>
      </w:pPr>
      <w:r>
        <w:t xml:space="preserve">Internationale vækstprognoser estimerer drone marked til 62,6 mia. USD og årlig vækst på </w:t>
      </w:r>
      <w:r w:rsidRPr="00C34638">
        <w:t>15</w:t>
      </w:r>
      <w:r>
        <w:t>,7%</w:t>
      </w:r>
    </w:p>
    <w:p w14:paraId="0F841931" w14:textId="77777777" w:rsidR="006235AF" w:rsidRPr="00FD38B0" w:rsidRDefault="006235AF" w:rsidP="006235AF">
      <w:pPr>
        <w:rPr>
          <w:b/>
          <w:bCs/>
        </w:rPr>
      </w:pPr>
      <w:r w:rsidRPr="00FD38B0">
        <w:rPr>
          <w:b/>
          <w:bCs/>
        </w:rPr>
        <w:t>Autonom skibsfart</w:t>
      </w:r>
    </w:p>
    <w:p w14:paraId="59C72898" w14:textId="77777777" w:rsidR="006235AF" w:rsidRDefault="006235AF" w:rsidP="006235AF">
      <w:pPr>
        <w:numPr>
          <w:ilvl w:val="0"/>
          <w:numId w:val="1"/>
        </w:numPr>
      </w:pPr>
      <w:r>
        <w:t>250 maritime virksomheder med 7000 ansatte på Fyn; en mindre del er dedikeret til autonom skibsfart</w:t>
      </w:r>
    </w:p>
    <w:p w14:paraId="486D271C" w14:textId="77777777" w:rsidR="006235AF" w:rsidRDefault="006235AF" w:rsidP="006235AF">
      <w:pPr>
        <w:numPr>
          <w:ilvl w:val="0"/>
          <w:numId w:val="1"/>
        </w:numPr>
      </w:pPr>
      <w:r>
        <w:t xml:space="preserve">Det globale marked for autonom skibsfart estimeres til 12,8 USD og årlig vækst på 8,3%. </w:t>
      </w:r>
      <w:r>
        <w:rPr>
          <w:rFonts w:ascii="Calibri" w:hAnsi="Calibri" w:cs="Calibri"/>
          <w:lang w:val="da"/>
        </w:rPr>
        <w:t>De internationale prognoser peger på, at en stor del af den fremtidige vækst vil finde sted inden for Europa.</w:t>
      </w:r>
    </w:p>
    <w:p w14:paraId="13EC9684" w14:textId="77777777" w:rsidR="006235AF" w:rsidRDefault="006235AF" w:rsidP="006235AF">
      <w:pPr>
        <w:rPr>
          <w:b/>
          <w:bCs/>
        </w:rPr>
      </w:pPr>
    </w:p>
    <w:p w14:paraId="1E82397C" w14:textId="1EC8AEF4" w:rsidR="006235AF" w:rsidRDefault="006235AF" w:rsidP="006235AF">
      <w:pPr>
        <w:rPr>
          <w:b/>
          <w:bCs/>
        </w:rPr>
      </w:pPr>
      <w:r w:rsidRPr="00807BBE">
        <w:rPr>
          <w:b/>
          <w:bCs/>
        </w:rPr>
        <w:t>Fakta om analysen</w:t>
      </w:r>
    </w:p>
    <w:p w14:paraId="04E41B7F" w14:textId="77777777" w:rsidR="006235AF" w:rsidRPr="009D5830" w:rsidRDefault="006235AF" w:rsidP="006235AF">
      <w:pPr>
        <w:rPr>
          <w:rFonts w:cstheme="minorHAnsi"/>
        </w:rPr>
      </w:pPr>
      <w:r w:rsidRPr="009D5830">
        <w:rPr>
          <w:rFonts w:cstheme="minorHAnsi"/>
        </w:rPr>
        <w:t>En analyse af det fynske økosystem for autonom højteknologi inden for nærskibsfart og avancerede droner med fokus på de to områders fremtidige vækst- og udviklingspotentiale.</w:t>
      </w:r>
    </w:p>
    <w:p w14:paraId="3DFF9B9F" w14:textId="77777777" w:rsidR="006235AF" w:rsidRPr="009D5830" w:rsidRDefault="006235AF" w:rsidP="006235AF">
      <w:pPr>
        <w:rPr>
          <w:rFonts w:cstheme="minorHAnsi"/>
        </w:rPr>
      </w:pPr>
      <w:r w:rsidRPr="009D5830">
        <w:rPr>
          <w:rFonts w:cstheme="minorHAnsi"/>
        </w:rPr>
        <w:t xml:space="preserve">Analysen baserer sig på mere end 30 interviews med private virksomheder, </w:t>
      </w:r>
      <w:proofErr w:type="spellStart"/>
      <w:r w:rsidRPr="009D5830">
        <w:rPr>
          <w:rFonts w:cstheme="minorHAnsi"/>
        </w:rPr>
        <w:t>vidensinstitutioner</w:t>
      </w:r>
      <w:proofErr w:type="spellEnd"/>
      <w:r w:rsidRPr="009D5830">
        <w:rPr>
          <w:rFonts w:cstheme="minorHAnsi"/>
        </w:rPr>
        <w:t xml:space="preserve">, offentlige aktører og forskellige organisationer. Herudover er der gennemført en række interviews med internationale eksperter samt foretaget </w:t>
      </w:r>
      <w:proofErr w:type="spellStart"/>
      <w:r w:rsidRPr="009D5830">
        <w:rPr>
          <w:rFonts w:cstheme="minorHAnsi"/>
        </w:rPr>
        <w:t>desk</w:t>
      </w:r>
      <w:proofErr w:type="spellEnd"/>
      <w:r w:rsidRPr="009D5830">
        <w:rPr>
          <w:rFonts w:cstheme="minorHAnsi"/>
        </w:rPr>
        <w:t>-research og gennemgang af internationale studier og vækstprognoser.</w:t>
      </w:r>
    </w:p>
    <w:p w14:paraId="1201FD5A" w14:textId="77777777" w:rsidR="006235AF" w:rsidRPr="00404D92" w:rsidRDefault="006235AF" w:rsidP="006235AF">
      <w:r w:rsidRPr="00404D92">
        <w:t>Analysen er udarbejdet af IRIS Group for Erhvervshus Fyn.</w:t>
      </w:r>
    </w:p>
    <w:p w14:paraId="79EA109F" w14:textId="77777777" w:rsidR="00C555FB" w:rsidRDefault="00C555FB"/>
    <w:sectPr w:rsidR="00C555F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06CE" w14:textId="77777777" w:rsidR="006235AF" w:rsidRDefault="006235AF" w:rsidP="006235AF">
      <w:pPr>
        <w:spacing w:after="0" w:line="240" w:lineRule="auto"/>
      </w:pPr>
      <w:r>
        <w:separator/>
      </w:r>
    </w:p>
  </w:endnote>
  <w:endnote w:type="continuationSeparator" w:id="0">
    <w:p w14:paraId="4C0BFAAB" w14:textId="77777777" w:rsidR="006235AF" w:rsidRDefault="006235AF" w:rsidP="0062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E1EE" w14:textId="77777777" w:rsidR="006235AF" w:rsidRDefault="006235AF" w:rsidP="006235AF">
      <w:pPr>
        <w:spacing w:after="0" w:line="240" w:lineRule="auto"/>
      </w:pPr>
      <w:r>
        <w:separator/>
      </w:r>
    </w:p>
  </w:footnote>
  <w:footnote w:type="continuationSeparator" w:id="0">
    <w:p w14:paraId="2BA7E142" w14:textId="77777777" w:rsidR="006235AF" w:rsidRDefault="006235AF" w:rsidP="0062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3B25" w14:textId="7507B55B" w:rsidR="006235AF" w:rsidRDefault="006235AF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C548C3" wp14:editId="518F5AF5">
          <wp:simplePos x="0" y="0"/>
          <wp:positionH relativeFrom="column">
            <wp:posOffset>3985260</wp:posOffset>
          </wp:positionH>
          <wp:positionV relativeFrom="paragraph">
            <wp:posOffset>-335915</wp:posOffset>
          </wp:positionV>
          <wp:extent cx="2786380" cy="899160"/>
          <wp:effectExtent l="0" t="0" r="0" b="0"/>
          <wp:wrapTight wrapText="bothSides">
            <wp:wrapPolygon edited="0">
              <wp:start x="2363" y="2746"/>
              <wp:lineTo x="1477" y="16017"/>
              <wp:lineTo x="1772" y="17847"/>
              <wp:lineTo x="2954" y="18763"/>
              <wp:lineTo x="3987" y="18763"/>
              <wp:lineTo x="9008" y="17847"/>
              <wp:lineTo x="17130" y="13729"/>
              <wp:lineTo x="17130" y="10525"/>
              <wp:lineTo x="10337" y="7322"/>
              <wp:lineTo x="3249" y="2746"/>
              <wp:lineTo x="2363" y="2746"/>
            </wp:wrapPolygon>
          </wp:wrapTight>
          <wp:docPr id="1" name="Picture 14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38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180"/>
    <w:multiLevelType w:val="hybridMultilevel"/>
    <w:tmpl w:val="6D0A8818"/>
    <w:lvl w:ilvl="0" w:tplc="68D2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E8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02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2E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27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07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EB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00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6C5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F"/>
    <w:rsid w:val="00342F74"/>
    <w:rsid w:val="006235AF"/>
    <w:rsid w:val="008E4E2B"/>
    <w:rsid w:val="00BF5271"/>
    <w:rsid w:val="00C5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37EE"/>
  <w15:chartTrackingRefBased/>
  <w15:docId w15:val="{D0F7A8D5-40D4-4AAF-ACF0-32604E52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5A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23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35AF"/>
  </w:style>
  <w:style w:type="paragraph" w:styleId="Sidefod">
    <w:name w:val="footer"/>
    <w:basedOn w:val="Normal"/>
    <w:link w:val="SidefodTegn"/>
    <w:uiPriority w:val="99"/>
    <w:unhideWhenUsed/>
    <w:rsid w:val="00623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B1FE378C742F46B5444992C17C1C22" ma:contentTypeVersion="14" ma:contentTypeDescription="Opret et nyt dokument." ma:contentTypeScope="" ma:versionID="678a7ad3406391a5095a1db83b5196be">
  <xsd:schema xmlns:xsd="http://www.w3.org/2001/XMLSchema" xmlns:xs="http://www.w3.org/2001/XMLSchema" xmlns:p="http://schemas.microsoft.com/office/2006/metadata/properties" xmlns:ns2="af783ac4-8efe-45e4-afe1-b39867ba5db8" xmlns:ns3="7baa4561-7fbf-4ebe-9d8d-4d5d94528cd7" targetNamespace="http://schemas.microsoft.com/office/2006/metadata/properties" ma:root="true" ma:fieldsID="334a9693d73f77d3bc5c070e5ba948a6" ns2:_="" ns3:_="">
    <xsd:import namespace="af783ac4-8efe-45e4-afe1-b39867ba5db8"/>
    <xsd:import namespace="7baa4561-7fbf-4ebe-9d8d-4d5d94528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o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83ac4-8efe-45e4-afe1-b39867ba5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Dato" ma:index="19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4561-7fbf-4ebe-9d8d-4d5d94528cd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af783ac4-8efe-45e4-afe1-b39867ba5db8" xsi:nil="true"/>
  </documentManagement>
</p:properties>
</file>

<file path=customXml/itemProps1.xml><?xml version="1.0" encoding="utf-8"?>
<ds:datastoreItem xmlns:ds="http://schemas.openxmlformats.org/officeDocument/2006/customXml" ds:itemID="{FB0C5C8E-0066-48D0-8B11-9A347126FD4F}"/>
</file>

<file path=customXml/itemProps2.xml><?xml version="1.0" encoding="utf-8"?>
<ds:datastoreItem xmlns:ds="http://schemas.openxmlformats.org/officeDocument/2006/customXml" ds:itemID="{113EEAD6-CA71-4F73-9EBD-8360DFAF026E}"/>
</file>

<file path=customXml/itemProps3.xml><?xml version="1.0" encoding="utf-8"?>
<ds:datastoreItem xmlns:ds="http://schemas.openxmlformats.org/officeDocument/2006/customXml" ds:itemID="{053E6505-49A0-4F56-876C-BCD6F0414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947</Characters>
  <Application>Microsoft Office Word</Application>
  <DocSecurity>0</DocSecurity>
  <Lines>14</Lines>
  <Paragraphs>5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Ulrikke Brandt-Bertelsen</dc:creator>
  <cp:keywords/>
  <dc:description/>
  <cp:lastModifiedBy>Ulrikke Brandt-Bertelsen</cp:lastModifiedBy>
  <cp:revision>2</cp:revision>
  <dcterms:created xsi:type="dcterms:W3CDTF">2021-09-20T20:42:00Z</dcterms:created>
  <dcterms:modified xsi:type="dcterms:W3CDTF">2021-09-20T20:45:00Z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0x0101007BB1FE378C742F46B5444992C17C1C22</vt:lpwstr>
  </property>
</Properties>
</file>